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01B" w:rsidRPr="007D0960" w:rsidRDefault="00874C98" w:rsidP="00DC71DF">
      <w:pPr>
        <w:jc w:val="center"/>
        <w:rPr>
          <w:b/>
          <w:noProof/>
          <w:sz w:val="44"/>
          <w:szCs w:val="44"/>
        </w:rPr>
      </w:pPr>
      <w:bookmarkStart w:id="0" w:name="_GoBack"/>
      <w:bookmarkEnd w:id="0"/>
      <w:r w:rsidRPr="007D0960">
        <w:rPr>
          <w:b/>
          <w:sz w:val="44"/>
          <w:szCs w:val="44"/>
        </w:rPr>
        <w:t xml:space="preserve">How to Apply for the Correction Officer </w:t>
      </w:r>
      <w:r w:rsidR="00DC71DF" w:rsidRPr="007D0960">
        <w:rPr>
          <w:b/>
          <w:sz w:val="44"/>
          <w:szCs w:val="44"/>
        </w:rPr>
        <w:t>Job Opening</w:t>
      </w:r>
    </w:p>
    <w:p w:rsidR="00DC71DF" w:rsidRDefault="00DC71DF">
      <w:pPr>
        <w:rPr>
          <w:noProof/>
        </w:rPr>
      </w:pPr>
    </w:p>
    <w:p w:rsidR="00DC71DF" w:rsidRDefault="00DC71DF"/>
    <w:p w:rsidR="00DC71DF" w:rsidRPr="007D0960" w:rsidRDefault="00DC71DF">
      <w:pPr>
        <w:rPr>
          <w:b/>
          <w:sz w:val="28"/>
          <w:szCs w:val="28"/>
        </w:rPr>
      </w:pPr>
      <w:r w:rsidRPr="007D0960">
        <w:rPr>
          <w:b/>
          <w:sz w:val="28"/>
          <w:szCs w:val="28"/>
        </w:rPr>
        <w:t>Where do I begin?</w:t>
      </w:r>
    </w:p>
    <w:p w:rsidR="00DC71DF" w:rsidRPr="007D0960" w:rsidRDefault="00DC71DF" w:rsidP="00DC71DF">
      <w:pPr>
        <w:pStyle w:val="ListParagraph"/>
        <w:numPr>
          <w:ilvl w:val="0"/>
          <w:numId w:val="1"/>
        </w:numPr>
        <w:rPr>
          <w:sz w:val="28"/>
          <w:szCs w:val="28"/>
        </w:rPr>
      </w:pPr>
      <w:r w:rsidRPr="007D0960">
        <w:rPr>
          <w:sz w:val="28"/>
          <w:szCs w:val="28"/>
        </w:rPr>
        <w:t xml:space="preserve">Locate a device (desktop, laptop, mobile smartphone, </w:t>
      </w:r>
      <w:r w:rsidR="001D2590" w:rsidRPr="007D0960">
        <w:rPr>
          <w:sz w:val="28"/>
          <w:szCs w:val="28"/>
        </w:rPr>
        <w:t xml:space="preserve">or a </w:t>
      </w:r>
      <w:r w:rsidRPr="007D0960">
        <w:rPr>
          <w:sz w:val="28"/>
          <w:szCs w:val="28"/>
        </w:rPr>
        <w:t>computer at Public Library)</w:t>
      </w:r>
    </w:p>
    <w:p w:rsidR="00DC71DF" w:rsidRPr="007D0960" w:rsidRDefault="00DC71DF" w:rsidP="00DC71DF">
      <w:pPr>
        <w:pStyle w:val="ListParagraph"/>
        <w:numPr>
          <w:ilvl w:val="0"/>
          <w:numId w:val="1"/>
        </w:numPr>
        <w:rPr>
          <w:sz w:val="28"/>
          <w:szCs w:val="28"/>
        </w:rPr>
      </w:pPr>
      <w:r w:rsidRPr="007D0960">
        <w:rPr>
          <w:sz w:val="28"/>
          <w:szCs w:val="28"/>
        </w:rPr>
        <w:t>Set up an e-mail account</w:t>
      </w:r>
    </w:p>
    <w:p w:rsidR="00DC71DF" w:rsidRPr="007D0960" w:rsidRDefault="00DC71DF" w:rsidP="00DC71DF">
      <w:pPr>
        <w:pStyle w:val="ListParagraph"/>
        <w:numPr>
          <w:ilvl w:val="0"/>
          <w:numId w:val="1"/>
        </w:numPr>
        <w:rPr>
          <w:sz w:val="28"/>
          <w:szCs w:val="28"/>
        </w:rPr>
      </w:pPr>
      <w:r w:rsidRPr="007D0960">
        <w:rPr>
          <w:sz w:val="28"/>
          <w:szCs w:val="28"/>
        </w:rPr>
        <w:t>Register for the State’s Online Employment Center</w:t>
      </w:r>
    </w:p>
    <w:p w:rsidR="00DC71DF" w:rsidRPr="007D0960" w:rsidRDefault="00DC71DF" w:rsidP="00DC71DF">
      <w:pPr>
        <w:rPr>
          <w:sz w:val="28"/>
          <w:szCs w:val="28"/>
        </w:rPr>
      </w:pPr>
    </w:p>
    <w:p w:rsidR="00DC71DF" w:rsidRPr="007D0960" w:rsidRDefault="00DC71DF" w:rsidP="00DC71DF">
      <w:pPr>
        <w:rPr>
          <w:b/>
          <w:sz w:val="28"/>
          <w:szCs w:val="28"/>
        </w:rPr>
      </w:pPr>
      <w:r w:rsidRPr="007D0960">
        <w:rPr>
          <w:b/>
          <w:sz w:val="28"/>
          <w:szCs w:val="28"/>
        </w:rPr>
        <w:t>The State’s Website can be reached either by:</w:t>
      </w:r>
    </w:p>
    <w:p w:rsidR="00DC71DF" w:rsidRPr="00914791" w:rsidRDefault="00DC71DF" w:rsidP="00DC71DF">
      <w:pPr>
        <w:pStyle w:val="ListParagraph"/>
        <w:numPr>
          <w:ilvl w:val="0"/>
          <w:numId w:val="1"/>
        </w:numPr>
        <w:rPr>
          <w:sz w:val="28"/>
          <w:szCs w:val="28"/>
        </w:rPr>
      </w:pPr>
      <w:r w:rsidRPr="007D0960">
        <w:rPr>
          <w:sz w:val="28"/>
          <w:szCs w:val="28"/>
        </w:rPr>
        <w:t>Go</w:t>
      </w:r>
      <w:r w:rsidR="001D2590" w:rsidRPr="007D0960">
        <w:rPr>
          <w:sz w:val="28"/>
          <w:szCs w:val="28"/>
        </w:rPr>
        <w:t>ing</w:t>
      </w:r>
      <w:r w:rsidRPr="007D0960">
        <w:rPr>
          <w:sz w:val="28"/>
          <w:szCs w:val="28"/>
        </w:rPr>
        <w:t xml:space="preserve"> to </w:t>
      </w:r>
      <w:hyperlink r:id="rId7" w:history="1">
        <w:r w:rsidRPr="007D0960">
          <w:rPr>
            <w:rStyle w:val="Hyperlink"/>
            <w:sz w:val="28"/>
            <w:szCs w:val="28"/>
          </w:rPr>
          <w:t>www.ct.gov</w:t>
        </w:r>
      </w:hyperlink>
      <w:r w:rsidRPr="007D0960">
        <w:rPr>
          <w:sz w:val="28"/>
          <w:szCs w:val="28"/>
        </w:rPr>
        <w:t xml:space="preserve"> and </w:t>
      </w:r>
      <w:r w:rsidR="001D2590" w:rsidRPr="007D0960">
        <w:rPr>
          <w:sz w:val="28"/>
          <w:szCs w:val="28"/>
        </w:rPr>
        <w:t xml:space="preserve">under Most Popular, </w:t>
      </w:r>
      <w:r w:rsidRPr="007D0960">
        <w:rPr>
          <w:sz w:val="28"/>
          <w:szCs w:val="28"/>
        </w:rPr>
        <w:t xml:space="preserve">click on </w:t>
      </w:r>
      <w:r w:rsidRPr="007D0960">
        <w:rPr>
          <w:b/>
          <w:sz w:val="28"/>
          <w:szCs w:val="28"/>
        </w:rPr>
        <w:t>Apply for State Job Openings</w:t>
      </w:r>
    </w:p>
    <w:p w:rsidR="00914791" w:rsidRPr="00914791" w:rsidRDefault="00914791" w:rsidP="00914791">
      <w:pPr>
        <w:rPr>
          <w:sz w:val="16"/>
          <w:szCs w:val="16"/>
        </w:rPr>
      </w:pPr>
    </w:p>
    <w:p w:rsidR="00DC71DF" w:rsidRPr="007D0960" w:rsidRDefault="001D2590" w:rsidP="00DC71DF">
      <w:pPr>
        <w:pStyle w:val="ListParagraph"/>
        <w:numPr>
          <w:ilvl w:val="0"/>
          <w:numId w:val="1"/>
        </w:numPr>
        <w:rPr>
          <w:sz w:val="28"/>
          <w:szCs w:val="28"/>
        </w:rPr>
      </w:pPr>
      <w:r w:rsidRPr="007D0960">
        <w:rPr>
          <w:sz w:val="28"/>
          <w:szCs w:val="28"/>
        </w:rPr>
        <w:t xml:space="preserve">Website:  </w:t>
      </w:r>
      <w:hyperlink r:id="rId8" w:history="1">
        <w:r w:rsidR="00DC71DF" w:rsidRPr="007D0960">
          <w:rPr>
            <w:rStyle w:val="Hyperlink"/>
            <w:sz w:val="28"/>
            <w:szCs w:val="28"/>
          </w:rPr>
          <w:t>www.jobapscloud.com/ct</w:t>
        </w:r>
      </w:hyperlink>
    </w:p>
    <w:p w:rsidR="00DC71DF" w:rsidRDefault="00DC71DF" w:rsidP="00DC71DF"/>
    <w:p w:rsidR="00DC71DF" w:rsidRDefault="00DC71DF" w:rsidP="00DA6478">
      <w:pPr>
        <w:ind w:left="180"/>
      </w:pPr>
      <w:r>
        <w:rPr>
          <w:noProof/>
        </w:rPr>
        <mc:AlternateContent>
          <mc:Choice Requires="wps">
            <w:drawing>
              <wp:anchor distT="0" distB="0" distL="114300" distR="114300" simplePos="0" relativeHeight="251659264" behindDoc="0" locked="0" layoutInCell="1" allowOverlap="1" wp14:anchorId="6A2E57D5" wp14:editId="5239076B">
                <wp:simplePos x="0" y="0"/>
                <wp:positionH relativeFrom="column">
                  <wp:posOffset>438150</wp:posOffset>
                </wp:positionH>
                <wp:positionV relativeFrom="paragraph">
                  <wp:posOffset>2066925</wp:posOffset>
                </wp:positionV>
                <wp:extent cx="1190625" cy="695325"/>
                <wp:effectExtent l="0" t="742950" r="28575" b="47625"/>
                <wp:wrapNone/>
                <wp:docPr id="9" name="Oval Callout 8"/>
                <wp:cNvGraphicFramePr/>
                <a:graphic xmlns:a="http://schemas.openxmlformats.org/drawingml/2006/main">
                  <a:graphicData uri="http://schemas.microsoft.com/office/word/2010/wordprocessingShape">
                    <wps:wsp>
                      <wps:cNvSpPr/>
                      <wps:spPr>
                        <a:xfrm>
                          <a:off x="0" y="0"/>
                          <a:ext cx="1190625" cy="695325"/>
                        </a:xfrm>
                        <a:prstGeom prst="wedgeEllipseCallout">
                          <a:avLst>
                            <a:gd name="adj1" fmla="val 14319"/>
                            <a:gd name="adj2" fmla="val -150738"/>
                          </a:avLst>
                        </a:prstGeom>
                        <a:solidFill>
                          <a:schemeClr val="accent3">
                            <a:lumMod val="20000"/>
                            <a:lumOff val="80000"/>
                          </a:schemeClr>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C71DF" w:rsidRPr="00DC71DF" w:rsidRDefault="00DC71DF" w:rsidP="00DC71DF">
                            <w:pPr>
                              <w:pStyle w:val="NormalWeb"/>
                              <w:spacing w:before="0" w:beforeAutospacing="0" w:after="0" w:afterAutospacing="0"/>
                              <w:jc w:val="center"/>
                              <w:rPr>
                                <w:sz w:val="18"/>
                                <w:szCs w:val="18"/>
                              </w:rPr>
                            </w:pPr>
                            <w:r w:rsidRPr="00DC71DF">
                              <w:rPr>
                                <w:rFonts w:asciiTheme="minorHAnsi" w:eastAsia="Microsoft JhengHei" w:hAnsi="Calibri" w:cstheme="minorBidi"/>
                                <w:color w:val="002060"/>
                                <w:kern w:val="24"/>
                                <w:sz w:val="18"/>
                                <w:szCs w:val="18"/>
                              </w:rPr>
                              <w:t xml:space="preserve">Select </w:t>
                            </w:r>
                          </w:p>
                          <w:p w:rsidR="00DC71DF" w:rsidRPr="00DC71DF" w:rsidRDefault="00DC71DF" w:rsidP="00DC71DF">
                            <w:pPr>
                              <w:pStyle w:val="NormalWeb"/>
                              <w:spacing w:before="0" w:beforeAutospacing="0" w:after="0" w:afterAutospacing="0"/>
                              <w:jc w:val="center"/>
                              <w:rPr>
                                <w:sz w:val="18"/>
                                <w:szCs w:val="18"/>
                              </w:rPr>
                            </w:pPr>
                            <w:r w:rsidRPr="00DC71DF">
                              <w:rPr>
                                <w:rFonts w:asciiTheme="minorHAnsi" w:eastAsia="Microsoft JhengHei" w:hAnsi="Calibri" w:cstheme="minorBidi"/>
                                <w:b/>
                                <w:bCs/>
                                <w:color w:val="002060"/>
                                <w:kern w:val="24"/>
                                <w:sz w:val="18"/>
                                <w:szCs w:val="18"/>
                              </w:rPr>
                              <w:t xml:space="preserve">New User Registration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6A2E57D5"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8" o:spid="_x0000_s1026" type="#_x0000_t63" style="position:absolute;left:0;text-align:left;margin-left:34.5pt;margin-top:162.75pt;width:93.7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" adj="13893,-21759" fillcolor="#ededed [662]" strokecolor="#002060" strokeweight="1pt">
                <v:textbox>
                  <w:txbxContent>
                    <w:p w:rsidR="00DC71DF" w:rsidRPr="00DC71DF" w:rsidRDefault="00DC71DF" w:rsidP="00DC71DF">
                      <w:pPr>
                        <w:pStyle w:val="NormalWeb"/>
                        <w:spacing w:before="0" w:beforeAutospacing="0" w:after="0" w:afterAutospacing="0"/>
                        <w:jc w:val="center"/>
                        <w:rPr>
                          <w:sz w:val="18"/>
                          <w:szCs w:val="18"/>
                        </w:rPr>
                      </w:pPr>
                      <w:r w:rsidRPr="00DC71DF">
                        <w:rPr>
                          <w:rFonts w:asciiTheme="minorHAnsi" w:eastAsia="Microsoft JhengHei" w:hAnsi="Calibri" w:cstheme="minorBidi"/>
                          <w:color w:val="002060"/>
                          <w:kern w:val="24"/>
                          <w:sz w:val="18"/>
                          <w:szCs w:val="18"/>
                        </w:rPr>
                        <w:t xml:space="preserve">Select </w:t>
                      </w:r>
                    </w:p>
                    <w:p w:rsidR="00DC71DF" w:rsidRPr="00DC71DF" w:rsidRDefault="00DC71DF" w:rsidP="00DC71DF">
                      <w:pPr>
                        <w:pStyle w:val="NormalWeb"/>
                        <w:spacing w:before="0" w:beforeAutospacing="0" w:after="0" w:afterAutospacing="0"/>
                        <w:jc w:val="center"/>
                        <w:rPr>
                          <w:sz w:val="18"/>
                          <w:szCs w:val="18"/>
                        </w:rPr>
                      </w:pPr>
                      <w:r w:rsidRPr="00DC71DF">
                        <w:rPr>
                          <w:rFonts w:asciiTheme="minorHAnsi" w:eastAsia="Microsoft JhengHei" w:hAnsi="Calibri" w:cstheme="minorBidi"/>
                          <w:b/>
                          <w:bCs/>
                          <w:color w:val="002060"/>
                          <w:kern w:val="24"/>
                          <w:sz w:val="18"/>
                          <w:szCs w:val="18"/>
                        </w:rPr>
                        <w:t xml:space="preserve">New User Registration </w:t>
                      </w:r>
                    </w:p>
                  </w:txbxContent>
                </v:textbox>
              </v:shape>
            </w:pict>
          </mc:Fallback>
        </mc:AlternateContent>
      </w:r>
      <w:r>
        <w:rPr>
          <w:noProof/>
        </w:rPr>
        <w:drawing>
          <wp:inline distT="0" distB="0" distL="0" distR="0" wp14:anchorId="38648F72" wp14:editId="04DFD18D">
            <wp:extent cx="6710517" cy="4133850"/>
            <wp:effectExtent l="19050" t="19050" r="14605" b="1905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9"/>
                    <a:srcRect r="511" b="36559"/>
                    <a:stretch/>
                  </pic:blipFill>
                  <pic:spPr>
                    <a:xfrm>
                      <a:off x="0" y="0"/>
                      <a:ext cx="6719587" cy="4139437"/>
                    </a:xfrm>
                    <a:prstGeom prst="rect">
                      <a:avLst/>
                    </a:prstGeom>
                    <a:ln>
                      <a:solidFill>
                        <a:schemeClr val="accent1"/>
                      </a:solidFill>
                    </a:ln>
                  </pic:spPr>
                </pic:pic>
              </a:graphicData>
            </a:graphic>
          </wp:inline>
        </w:drawing>
      </w:r>
    </w:p>
    <w:p w:rsidR="00DC71DF" w:rsidRDefault="00DC71DF" w:rsidP="00DC71DF"/>
    <w:p w:rsidR="00DC71DF" w:rsidRPr="007D0960" w:rsidRDefault="00DC71DF" w:rsidP="00DC71DF">
      <w:pPr>
        <w:rPr>
          <w:sz w:val="28"/>
          <w:szCs w:val="28"/>
        </w:rPr>
      </w:pPr>
      <w:r w:rsidRPr="007D0960">
        <w:rPr>
          <w:sz w:val="28"/>
          <w:szCs w:val="28"/>
        </w:rPr>
        <w:t>Create a UserID (up to 10 char</w:t>
      </w:r>
      <w:r w:rsidR="001D2590" w:rsidRPr="007D0960">
        <w:rPr>
          <w:sz w:val="28"/>
          <w:szCs w:val="28"/>
        </w:rPr>
        <w:t>acters) and</w:t>
      </w:r>
      <w:r w:rsidRPr="007D0960">
        <w:rPr>
          <w:sz w:val="28"/>
          <w:szCs w:val="28"/>
        </w:rPr>
        <w:t xml:space="preserve"> a password (8 characters minimum; must include both letters and digits)</w:t>
      </w:r>
      <w:r w:rsidR="001D2590" w:rsidRPr="007D0960">
        <w:rPr>
          <w:sz w:val="28"/>
          <w:szCs w:val="28"/>
        </w:rPr>
        <w:t>.</w:t>
      </w:r>
    </w:p>
    <w:p w:rsidR="00DC71DF" w:rsidRPr="007D0960" w:rsidRDefault="00DC71DF" w:rsidP="00DC71DF">
      <w:pPr>
        <w:rPr>
          <w:sz w:val="28"/>
          <w:szCs w:val="28"/>
        </w:rPr>
      </w:pPr>
    </w:p>
    <w:p w:rsidR="00DC71DF" w:rsidRDefault="00DC71DF" w:rsidP="00DC71DF">
      <w:pPr>
        <w:rPr>
          <w:sz w:val="28"/>
          <w:szCs w:val="28"/>
        </w:rPr>
      </w:pPr>
      <w:r w:rsidRPr="007D0960">
        <w:rPr>
          <w:b/>
          <w:color w:val="FF0000"/>
          <w:sz w:val="28"/>
          <w:szCs w:val="28"/>
        </w:rPr>
        <w:t>Important:</w:t>
      </w:r>
      <w:r w:rsidRPr="007D0960">
        <w:rPr>
          <w:color w:val="FF0000"/>
          <w:sz w:val="28"/>
          <w:szCs w:val="28"/>
        </w:rPr>
        <w:t xml:space="preserve">  </w:t>
      </w:r>
      <w:r w:rsidRPr="007D0960">
        <w:rPr>
          <w:sz w:val="28"/>
          <w:szCs w:val="28"/>
        </w:rPr>
        <w:t>Write down your UserID and Password for future use.  UserID’s and passwords are case sensitive.</w:t>
      </w:r>
    </w:p>
    <w:p w:rsidR="007D0960" w:rsidRPr="00914791" w:rsidRDefault="007D0960" w:rsidP="00DC71DF">
      <w:pPr>
        <w:rPr>
          <w:sz w:val="16"/>
          <w:szCs w:val="16"/>
        </w:rPr>
      </w:pPr>
    </w:p>
    <w:p w:rsidR="007D0960" w:rsidRDefault="00DC71DF">
      <w:pPr>
        <w:rPr>
          <w:b/>
          <w:sz w:val="28"/>
          <w:szCs w:val="28"/>
        </w:rPr>
      </w:pPr>
      <w:r w:rsidRPr="007D0960">
        <w:rPr>
          <w:sz w:val="28"/>
          <w:szCs w:val="28"/>
        </w:rPr>
        <w:t xml:space="preserve">If you are having trouble registering the first time, try a different UserID as the one you are trying may already be taken.  </w:t>
      </w:r>
      <w:r w:rsidR="007D0960">
        <w:rPr>
          <w:b/>
          <w:sz w:val="28"/>
          <w:szCs w:val="28"/>
        </w:rPr>
        <w:br w:type="page"/>
      </w:r>
    </w:p>
    <w:p w:rsidR="006D4896" w:rsidRDefault="006D4896" w:rsidP="00DC71DF">
      <w:pPr>
        <w:rPr>
          <w:b/>
          <w:sz w:val="28"/>
          <w:szCs w:val="28"/>
        </w:rPr>
      </w:pPr>
      <w:r w:rsidRPr="007D0960">
        <w:rPr>
          <w:b/>
          <w:sz w:val="28"/>
          <w:szCs w:val="28"/>
        </w:rPr>
        <w:lastRenderedPageBreak/>
        <w:t>After You Submit Your Registration:</w:t>
      </w:r>
    </w:p>
    <w:p w:rsidR="00DA6478" w:rsidRPr="007D0960" w:rsidRDefault="00DA6478" w:rsidP="00DC71DF">
      <w:pPr>
        <w:rPr>
          <w:b/>
          <w:sz w:val="28"/>
          <w:szCs w:val="28"/>
        </w:rPr>
      </w:pPr>
    </w:p>
    <w:p w:rsidR="006D4896" w:rsidRPr="007D0960" w:rsidRDefault="006D4896" w:rsidP="006D4896">
      <w:pPr>
        <w:pStyle w:val="ListParagraph"/>
        <w:numPr>
          <w:ilvl w:val="0"/>
          <w:numId w:val="1"/>
        </w:numPr>
        <w:rPr>
          <w:sz w:val="28"/>
          <w:szCs w:val="28"/>
        </w:rPr>
      </w:pPr>
      <w:r w:rsidRPr="007D0960">
        <w:rPr>
          <w:sz w:val="28"/>
          <w:szCs w:val="28"/>
        </w:rPr>
        <w:t xml:space="preserve">You’ll be on your Master Application Template screen.  Once you’ve filled in and completed your Master Application Template, every time you apply for a Job Opening you can copy your Master Application Template so you do not need to retype your profile, school and work history information.  </w:t>
      </w:r>
    </w:p>
    <w:p w:rsidR="006D4896" w:rsidRPr="007D0960" w:rsidRDefault="006D4896" w:rsidP="006D4896">
      <w:pPr>
        <w:pStyle w:val="ListParagraph"/>
        <w:numPr>
          <w:ilvl w:val="0"/>
          <w:numId w:val="1"/>
        </w:numPr>
        <w:rPr>
          <w:sz w:val="28"/>
          <w:szCs w:val="28"/>
        </w:rPr>
      </w:pPr>
      <w:r w:rsidRPr="007D0960">
        <w:rPr>
          <w:sz w:val="28"/>
          <w:szCs w:val="28"/>
        </w:rPr>
        <w:t>The following sections are not copied from the Master Application Template because they vary for each position and must be filled-in with each application:</w:t>
      </w:r>
    </w:p>
    <w:p w:rsidR="006D4896" w:rsidRPr="007D0960" w:rsidRDefault="006D4896" w:rsidP="006D4896">
      <w:pPr>
        <w:pStyle w:val="ListParagraph"/>
        <w:numPr>
          <w:ilvl w:val="1"/>
          <w:numId w:val="1"/>
        </w:numPr>
        <w:rPr>
          <w:sz w:val="28"/>
          <w:szCs w:val="28"/>
        </w:rPr>
      </w:pPr>
      <w:r w:rsidRPr="007D0960">
        <w:rPr>
          <w:sz w:val="28"/>
          <w:szCs w:val="28"/>
        </w:rPr>
        <w:t>Profile tab &gt; Employment Preferences</w:t>
      </w:r>
    </w:p>
    <w:p w:rsidR="006D4896" w:rsidRPr="007D0960" w:rsidRDefault="006D4896" w:rsidP="006D4896">
      <w:pPr>
        <w:pStyle w:val="ListParagraph"/>
        <w:numPr>
          <w:ilvl w:val="1"/>
          <w:numId w:val="1"/>
        </w:numPr>
        <w:rPr>
          <w:sz w:val="28"/>
          <w:szCs w:val="28"/>
        </w:rPr>
      </w:pPr>
      <w:r w:rsidRPr="007D0960">
        <w:rPr>
          <w:sz w:val="28"/>
          <w:szCs w:val="28"/>
        </w:rPr>
        <w:t>Resume &gt; Ability to upload updated resume each time</w:t>
      </w:r>
    </w:p>
    <w:p w:rsidR="006D4896" w:rsidRPr="007D0960" w:rsidRDefault="006D4896" w:rsidP="006D4896">
      <w:pPr>
        <w:pStyle w:val="ListParagraph"/>
        <w:numPr>
          <w:ilvl w:val="1"/>
          <w:numId w:val="1"/>
        </w:numPr>
        <w:rPr>
          <w:sz w:val="28"/>
          <w:szCs w:val="28"/>
        </w:rPr>
      </w:pPr>
      <w:r w:rsidRPr="007D0960">
        <w:rPr>
          <w:sz w:val="28"/>
          <w:szCs w:val="28"/>
        </w:rPr>
        <w:t>Other tab &gt; Any uploads required for recruitment</w:t>
      </w:r>
    </w:p>
    <w:p w:rsidR="006D4896" w:rsidRDefault="006D4896" w:rsidP="006D4896"/>
    <w:p w:rsidR="006D4896" w:rsidRDefault="006D4896" w:rsidP="006D4896">
      <w:pPr>
        <w:rPr>
          <w:sz w:val="28"/>
        </w:rPr>
      </w:pPr>
      <w:r w:rsidRPr="007D0960">
        <w:rPr>
          <w:sz w:val="28"/>
        </w:rPr>
        <w:t>There are various tabs to complete of your Master Application Template:</w:t>
      </w:r>
    </w:p>
    <w:p w:rsidR="007D0960" w:rsidRPr="007D0960" w:rsidRDefault="007D0960" w:rsidP="006D4896">
      <w:pPr>
        <w:rPr>
          <w:sz w:val="28"/>
        </w:rPr>
      </w:pPr>
    </w:p>
    <w:p w:rsidR="006D4896" w:rsidRDefault="006D4896" w:rsidP="006D4896">
      <w:r>
        <w:rPr>
          <w:noProof/>
        </w:rPr>
        <w:drawing>
          <wp:inline distT="0" distB="0" distL="0" distR="0" wp14:anchorId="0340AD87" wp14:editId="297B95E6">
            <wp:extent cx="6858000" cy="4148455"/>
            <wp:effectExtent l="0" t="0" r="0" b="4445"/>
            <wp:docPr id="10" name="Content Placeholder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 name="Content Placeholder 4"/>
                    <pic:cNvPicPr>
                      <a:picLocks noGrp="1" noChangeAspect="1"/>
                    </pic:cNvPicPr>
                  </pic:nvPicPr>
                  <pic:blipFill>
                    <a:blip r:embed="rId10"/>
                    <a:stretch>
                      <a:fillRect/>
                    </a:stretch>
                  </pic:blipFill>
                  <pic:spPr>
                    <a:xfrm>
                      <a:off x="0" y="0"/>
                      <a:ext cx="6858000" cy="4148455"/>
                    </a:xfrm>
                    <a:prstGeom prst="rect">
                      <a:avLst/>
                    </a:prstGeom>
                  </pic:spPr>
                </pic:pic>
              </a:graphicData>
            </a:graphic>
          </wp:inline>
        </w:drawing>
      </w:r>
    </w:p>
    <w:p w:rsidR="006D4896" w:rsidRDefault="006D4896" w:rsidP="006D4896"/>
    <w:p w:rsidR="006D4896" w:rsidRPr="007D0960" w:rsidRDefault="006D4896" w:rsidP="006D4896">
      <w:pPr>
        <w:rPr>
          <w:sz w:val="28"/>
          <w:szCs w:val="28"/>
        </w:rPr>
      </w:pPr>
      <w:r w:rsidRPr="007D0960">
        <w:rPr>
          <w:sz w:val="28"/>
          <w:szCs w:val="28"/>
        </w:rPr>
        <w:t xml:space="preserve">Be sure to </w:t>
      </w:r>
      <w:r w:rsidRPr="007D0960">
        <w:rPr>
          <w:b/>
          <w:sz w:val="28"/>
          <w:szCs w:val="28"/>
        </w:rPr>
        <w:t xml:space="preserve">Save </w:t>
      </w:r>
      <w:r w:rsidR="00C03C3D" w:rsidRPr="007D0960">
        <w:rPr>
          <w:b/>
          <w:sz w:val="28"/>
          <w:szCs w:val="28"/>
        </w:rPr>
        <w:t>&amp;</w:t>
      </w:r>
      <w:r w:rsidRPr="007D0960">
        <w:rPr>
          <w:b/>
          <w:sz w:val="28"/>
          <w:szCs w:val="28"/>
        </w:rPr>
        <w:t xml:space="preserve"> Continue</w:t>
      </w:r>
      <w:r w:rsidRPr="007D0960">
        <w:rPr>
          <w:sz w:val="28"/>
          <w:szCs w:val="28"/>
        </w:rPr>
        <w:t xml:space="preserve"> at the bottom of each tab</w:t>
      </w:r>
      <w:r w:rsidR="001D2590" w:rsidRPr="007D0960">
        <w:rPr>
          <w:sz w:val="28"/>
          <w:szCs w:val="28"/>
        </w:rPr>
        <w:t xml:space="preserve"> of the application</w:t>
      </w:r>
      <w:r w:rsidRPr="007D0960">
        <w:rPr>
          <w:sz w:val="28"/>
          <w:szCs w:val="28"/>
        </w:rPr>
        <w:t xml:space="preserve">.  When you are ready to submit your </w:t>
      </w:r>
      <w:r w:rsidR="001D2590" w:rsidRPr="007D0960">
        <w:rPr>
          <w:sz w:val="28"/>
          <w:szCs w:val="28"/>
        </w:rPr>
        <w:t>Master Application T</w:t>
      </w:r>
      <w:r w:rsidRPr="007D0960">
        <w:rPr>
          <w:sz w:val="28"/>
          <w:szCs w:val="28"/>
        </w:rPr>
        <w:t xml:space="preserve">emplate, go to the </w:t>
      </w:r>
      <w:r w:rsidRPr="007D0960">
        <w:rPr>
          <w:b/>
          <w:sz w:val="28"/>
          <w:szCs w:val="28"/>
        </w:rPr>
        <w:t>Review</w:t>
      </w:r>
      <w:r w:rsidRPr="007D0960">
        <w:rPr>
          <w:sz w:val="28"/>
          <w:szCs w:val="28"/>
        </w:rPr>
        <w:t xml:space="preserve"> tab </w:t>
      </w:r>
      <w:r w:rsidR="001D2590" w:rsidRPr="007D0960">
        <w:rPr>
          <w:sz w:val="28"/>
          <w:szCs w:val="28"/>
        </w:rPr>
        <w:t xml:space="preserve">to proofread, </w:t>
      </w:r>
      <w:r w:rsidRPr="007D0960">
        <w:rPr>
          <w:sz w:val="28"/>
          <w:szCs w:val="28"/>
        </w:rPr>
        <w:t xml:space="preserve">and then the </w:t>
      </w:r>
      <w:r w:rsidRPr="007D0960">
        <w:rPr>
          <w:b/>
          <w:sz w:val="28"/>
          <w:szCs w:val="28"/>
        </w:rPr>
        <w:t>Submit</w:t>
      </w:r>
      <w:r w:rsidR="001D2590" w:rsidRPr="007D0960">
        <w:rPr>
          <w:sz w:val="28"/>
          <w:szCs w:val="28"/>
        </w:rPr>
        <w:t xml:space="preserve"> tab and Submit to State of CT.</w:t>
      </w:r>
    </w:p>
    <w:p w:rsidR="006D4896" w:rsidRPr="007D0960" w:rsidRDefault="006D4896" w:rsidP="006D4896">
      <w:pPr>
        <w:rPr>
          <w:sz w:val="28"/>
          <w:szCs w:val="28"/>
        </w:rPr>
      </w:pPr>
    </w:p>
    <w:p w:rsidR="006D4896" w:rsidRPr="007D0960" w:rsidRDefault="006D4896" w:rsidP="006D4896">
      <w:pPr>
        <w:rPr>
          <w:sz w:val="28"/>
          <w:szCs w:val="28"/>
        </w:rPr>
      </w:pPr>
      <w:r w:rsidRPr="007D0960">
        <w:rPr>
          <w:sz w:val="28"/>
          <w:szCs w:val="28"/>
        </w:rPr>
        <w:t xml:space="preserve">You will receive both a pop-up confirmation and an e-mail confirmation after you submit your Master Application Template.  </w:t>
      </w:r>
      <w:r w:rsidRPr="007D0960">
        <w:rPr>
          <w:b/>
          <w:color w:val="FF0000"/>
          <w:sz w:val="28"/>
          <w:szCs w:val="28"/>
        </w:rPr>
        <w:t>Note:</w:t>
      </w:r>
      <w:r w:rsidRPr="007D0960">
        <w:rPr>
          <w:color w:val="FF0000"/>
          <w:sz w:val="28"/>
          <w:szCs w:val="28"/>
        </w:rPr>
        <w:t xml:space="preserve">  </w:t>
      </w:r>
      <w:r w:rsidRPr="007D0960">
        <w:rPr>
          <w:sz w:val="28"/>
          <w:szCs w:val="28"/>
        </w:rPr>
        <w:t xml:space="preserve">You have </w:t>
      </w:r>
      <w:r w:rsidRPr="007D0960">
        <w:rPr>
          <w:b/>
          <w:color w:val="FF0000"/>
          <w:sz w:val="28"/>
          <w:szCs w:val="28"/>
        </w:rPr>
        <w:t>not</w:t>
      </w:r>
      <w:r w:rsidRPr="007D0960">
        <w:rPr>
          <w:sz w:val="28"/>
          <w:szCs w:val="28"/>
        </w:rPr>
        <w:t xml:space="preserve"> submitted a job application! </w:t>
      </w:r>
    </w:p>
    <w:p w:rsidR="006D4896" w:rsidRPr="007D0960" w:rsidRDefault="006D4896" w:rsidP="006D4896">
      <w:pPr>
        <w:rPr>
          <w:sz w:val="28"/>
          <w:szCs w:val="28"/>
        </w:rPr>
      </w:pPr>
    </w:p>
    <w:p w:rsidR="007D0960" w:rsidRDefault="007D0960" w:rsidP="006D4896">
      <w:pPr>
        <w:rPr>
          <w:b/>
          <w:sz w:val="28"/>
          <w:szCs w:val="28"/>
        </w:rPr>
      </w:pPr>
    </w:p>
    <w:p w:rsidR="006D4896" w:rsidRPr="007D0960" w:rsidRDefault="006D4896" w:rsidP="006D4896">
      <w:pPr>
        <w:rPr>
          <w:b/>
          <w:sz w:val="28"/>
          <w:szCs w:val="28"/>
        </w:rPr>
      </w:pPr>
      <w:r w:rsidRPr="007D0960">
        <w:rPr>
          <w:b/>
          <w:sz w:val="28"/>
          <w:szCs w:val="28"/>
        </w:rPr>
        <w:lastRenderedPageBreak/>
        <w:t>Apply for Correction Officer Open Position:</w:t>
      </w:r>
    </w:p>
    <w:p w:rsidR="006D4896" w:rsidRPr="007D0960" w:rsidRDefault="006D4896" w:rsidP="006D4896">
      <w:pPr>
        <w:rPr>
          <w:b/>
          <w:sz w:val="28"/>
          <w:szCs w:val="28"/>
        </w:rPr>
      </w:pPr>
    </w:p>
    <w:p w:rsidR="006D4896" w:rsidRPr="007D0960" w:rsidRDefault="006D4896" w:rsidP="006D4896">
      <w:pPr>
        <w:pStyle w:val="ListParagraph"/>
        <w:numPr>
          <w:ilvl w:val="0"/>
          <w:numId w:val="1"/>
        </w:numPr>
        <w:rPr>
          <w:sz w:val="28"/>
          <w:szCs w:val="28"/>
        </w:rPr>
      </w:pPr>
      <w:r w:rsidRPr="007D0960">
        <w:rPr>
          <w:sz w:val="28"/>
          <w:szCs w:val="28"/>
        </w:rPr>
        <w:t>Click on the Job Openings tab</w:t>
      </w:r>
    </w:p>
    <w:p w:rsidR="006D4896" w:rsidRPr="007D0960" w:rsidRDefault="006D4896" w:rsidP="006D4896">
      <w:pPr>
        <w:pStyle w:val="ListParagraph"/>
        <w:numPr>
          <w:ilvl w:val="0"/>
          <w:numId w:val="1"/>
        </w:numPr>
        <w:rPr>
          <w:sz w:val="28"/>
          <w:szCs w:val="28"/>
        </w:rPr>
      </w:pPr>
      <w:r w:rsidRPr="007D0960">
        <w:rPr>
          <w:sz w:val="28"/>
          <w:szCs w:val="28"/>
        </w:rPr>
        <w:t>View the jobs Open to the Public</w:t>
      </w:r>
    </w:p>
    <w:p w:rsidR="006D4896" w:rsidRPr="007D0960" w:rsidRDefault="006D4896" w:rsidP="006D4896">
      <w:pPr>
        <w:pStyle w:val="ListParagraph"/>
        <w:numPr>
          <w:ilvl w:val="0"/>
          <w:numId w:val="1"/>
        </w:numPr>
        <w:rPr>
          <w:sz w:val="28"/>
          <w:szCs w:val="28"/>
        </w:rPr>
      </w:pPr>
      <w:r w:rsidRPr="007D0960">
        <w:rPr>
          <w:sz w:val="28"/>
          <w:szCs w:val="28"/>
        </w:rPr>
        <w:t>Find the Correction</w:t>
      </w:r>
      <w:r w:rsidR="001D2590" w:rsidRPr="007D0960">
        <w:rPr>
          <w:sz w:val="28"/>
          <w:szCs w:val="28"/>
        </w:rPr>
        <w:t xml:space="preserve"> Officer recruitment</w:t>
      </w:r>
      <w:r w:rsidR="00FB1833" w:rsidRPr="007D0960">
        <w:rPr>
          <w:sz w:val="28"/>
          <w:szCs w:val="28"/>
        </w:rPr>
        <w:t xml:space="preserve"> and click</w:t>
      </w:r>
      <w:r w:rsidR="001D2590" w:rsidRPr="007D0960">
        <w:rPr>
          <w:sz w:val="28"/>
          <w:szCs w:val="28"/>
        </w:rPr>
        <w:t xml:space="preserve"> the job title and click on</w:t>
      </w:r>
      <w:r w:rsidR="00FB1833" w:rsidRPr="007D0960">
        <w:rPr>
          <w:sz w:val="28"/>
          <w:szCs w:val="28"/>
        </w:rPr>
        <w:t xml:space="preserve"> </w:t>
      </w:r>
      <w:r w:rsidR="00FB1833" w:rsidRPr="007D0960">
        <w:rPr>
          <w:b/>
          <w:sz w:val="28"/>
          <w:szCs w:val="28"/>
        </w:rPr>
        <w:t>Apply Online</w:t>
      </w:r>
      <w:r w:rsidR="001D2590" w:rsidRPr="007D0960">
        <w:rPr>
          <w:b/>
          <w:sz w:val="28"/>
          <w:szCs w:val="28"/>
        </w:rPr>
        <w:t xml:space="preserve"> </w:t>
      </w:r>
      <w:r w:rsidR="001D2590" w:rsidRPr="007D0960">
        <w:rPr>
          <w:sz w:val="28"/>
          <w:szCs w:val="28"/>
        </w:rPr>
        <w:t>at the bottom</w:t>
      </w:r>
    </w:p>
    <w:p w:rsidR="006D4896" w:rsidRPr="007D0960" w:rsidRDefault="00FB1833" w:rsidP="006D4896">
      <w:pPr>
        <w:pStyle w:val="ListParagraph"/>
        <w:numPr>
          <w:ilvl w:val="0"/>
          <w:numId w:val="1"/>
        </w:numPr>
        <w:rPr>
          <w:sz w:val="28"/>
          <w:szCs w:val="28"/>
        </w:rPr>
      </w:pPr>
      <w:r w:rsidRPr="007D0960">
        <w:rPr>
          <w:sz w:val="28"/>
          <w:szCs w:val="28"/>
        </w:rPr>
        <w:t xml:space="preserve">The system will have you review the Terms of Agreement and then check the box and click on </w:t>
      </w:r>
      <w:r w:rsidRPr="007D0960">
        <w:rPr>
          <w:b/>
          <w:sz w:val="28"/>
          <w:szCs w:val="28"/>
        </w:rPr>
        <w:t>I have REGISTERED PREVIOUSLY</w:t>
      </w:r>
    </w:p>
    <w:p w:rsidR="00FB1833" w:rsidRPr="007D0960" w:rsidRDefault="00FB1833" w:rsidP="006D4896">
      <w:pPr>
        <w:pStyle w:val="ListParagraph"/>
        <w:numPr>
          <w:ilvl w:val="0"/>
          <w:numId w:val="1"/>
        </w:numPr>
        <w:rPr>
          <w:sz w:val="28"/>
          <w:szCs w:val="28"/>
        </w:rPr>
      </w:pPr>
      <w:r w:rsidRPr="007D0960">
        <w:rPr>
          <w:sz w:val="28"/>
          <w:szCs w:val="28"/>
        </w:rPr>
        <w:t xml:space="preserve">Enter your UserID and Password, then click </w:t>
      </w:r>
      <w:r w:rsidRPr="007D0960">
        <w:rPr>
          <w:b/>
          <w:sz w:val="28"/>
          <w:szCs w:val="28"/>
        </w:rPr>
        <w:t>Retrieve Application</w:t>
      </w:r>
    </w:p>
    <w:p w:rsidR="00FB1833" w:rsidRPr="007D0960" w:rsidRDefault="00FB1833" w:rsidP="006D4896">
      <w:pPr>
        <w:pStyle w:val="ListParagraph"/>
        <w:numPr>
          <w:ilvl w:val="0"/>
          <w:numId w:val="1"/>
        </w:numPr>
        <w:rPr>
          <w:sz w:val="28"/>
          <w:szCs w:val="28"/>
        </w:rPr>
      </w:pPr>
      <w:r w:rsidRPr="007D0960">
        <w:rPr>
          <w:sz w:val="28"/>
          <w:szCs w:val="28"/>
        </w:rPr>
        <w:t xml:space="preserve">At the top after logging in, the words </w:t>
      </w:r>
      <w:r w:rsidRPr="007D0960">
        <w:rPr>
          <w:b/>
          <w:sz w:val="28"/>
          <w:szCs w:val="28"/>
        </w:rPr>
        <w:t>Copy My Application</w:t>
      </w:r>
      <w:r w:rsidRPr="007D0960">
        <w:rPr>
          <w:sz w:val="28"/>
          <w:szCs w:val="28"/>
        </w:rPr>
        <w:t xml:space="preserve"> will appear.  Read and follow the instructions and click on your Master Application and the message </w:t>
      </w:r>
      <w:r w:rsidRPr="007D0960">
        <w:rPr>
          <w:i/>
          <w:sz w:val="28"/>
          <w:szCs w:val="28"/>
        </w:rPr>
        <w:t>Copying Application</w:t>
      </w:r>
      <w:r w:rsidRPr="007D0960">
        <w:rPr>
          <w:sz w:val="28"/>
          <w:szCs w:val="28"/>
        </w:rPr>
        <w:t xml:space="preserve"> displays.  </w:t>
      </w:r>
    </w:p>
    <w:p w:rsidR="00FB1833" w:rsidRPr="007D0960" w:rsidRDefault="00FB1833" w:rsidP="006D4896">
      <w:pPr>
        <w:pStyle w:val="ListParagraph"/>
        <w:numPr>
          <w:ilvl w:val="0"/>
          <w:numId w:val="1"/>
        </w:numPr>
        <w:rPr>
          <w:sz w:val="28"/>
          <w:szCs w:val="28"/>
        </w:rPr>
      </w:pPr>
      <w:r w:rsidRPr="007D0960">
        <w:rPr>
          <w:sz w:val="28"/>
          <w:szCs w:val="28"/>
        </w:rPr>
        <w:t xml:space="preserve">The system creates your Correction Officer Job #181213-2259CO-001 Application with your information started for you.  </w:t>
      </w:r>
    </w:p>
    <w:p w:rsidR="00FB1833" w:rsidRPr="007D0960" w:rsidRDefault="00FB1833" w:rsidP="006D4896">
      <w:pPr>
        <w:pStyle w:val="ListParagraph"/>
        <w:numPr>
          <w:ilvl w:val="0"/>
          <w:numId w:val="1"/>
        </w:numPr>
        <w:rPr>
          <w:sz w:val="28"/>
          <w:szCs w:val="28"/>
        </w:rPr>
      </w:pPr>
      <w:r w:rsidRPr="007D0960">
        <w:rPr>
          <w:sz w:val="28"/>
          <w:szCs w:val="28"/>
        </w:rPr>
        <w:t xml:space="preserve">Complete all tabs of the application and be sure to </w:t>
      </w:r>
      <w:r w:rsidRPr="007D0960">
        <w:rPr>
          <w:b/>
          <w:sz w:val="28"/>
          <w:szCs w:val="28"/>
        </w:rPr>
        <w:t>Save &amp; Continue</w:t>
      </w:r>
      <w:r w:rsidRPr="007D0960">
        <w:rPr>
          <w:sz w:val="28"/>
          <w:szCs w:val="28"/>
        </w:rPr>
        <w:t xml:space="preserve"> at the bottom of each tab.</w:t>
      </w:r>
    </w:p>
    <w:p w:rsidR="00FB1833" w:rsidRPr="007D0960" w:rsidRDefault="00FB1833" w:rsidP="00FB1833">
      <w:pPr>
        <w:rPr>
          <w:sz w:val="28"/>
          <w:szCs w:val="28"/>
        </w:rPr>
      </w:pPr>
    </w:p>
    <w:p w:rsidR="00FB1833" w:rsidRPr="007D0960" w:rsidRDefault="00FB1833" w:rsidP="00FB1833">
      <w:pPr>
        <w:rPr>
          <w:b/>
          <w:sz w:val="28"/>
          <w:szCs w:val="28"/>
        </w:rPr>
      </w:pPr>
      <w:r w:rsidRPr="007D0960">
        <w:rPr>
          <w:b/>
          <w:sz w:val="28"/>
          <w:szCs w:val="28"/>
        </w:rPr>
        <w:t>Finalizing the Application:</w:t>
      </w:r>
    </w:p>
    <w:p w:rsidR="00FB1833" w:rsidRPr="007D0960" w:rsidRDefault="00FB1833" w:rsidP="00FB1833">
      <w:pPr>
        <w:rPr>
          <w:sz w:val="28"/>
          <w:szCs w:val="28"/>
        </w:rPr>
      </w:pPr>
    </w:p>
    <w:p w:rsidR="00FB1833" w:rsidRPr="007D0960" w:rsidRDefault="00FB1833" w:rsidP="00FB1833">
      <w:pPr>
        <w:pStyle w:val="ListParagraph"/>
        <w:numPr>
          <w:ilvl w:val="0"/>
          <w:numId w:val="1"/>
        </w:numPr>
        <w:rPr>
          <w:sz w:val="28"/>
          <w:szCs w:val="28"/>
        </w:rPr>
      </w:pPr>
      <w:r w:rsidRPr="007D0960">
        <w:rPr>
          <w:sz w:val="28"/>
          <w:szCs w:val="28"/>
        </w:rPr>
        <w:t>Proofread your application to ensure everything is correct.</w:t>
      </w:r>
    </w:p>
    <w:p w:rsidR="00FB1833" w:rsidRPr="007D0960" w:rsidRDefault="00FB1833" w:rsidP="00FB1833">
      <w:pPr>
        <w:pStyle w:val="ListParagraph"/>
        <w:numPr>
          <w:ilvl w:val="0"/>
          <w:numId w:val="1"/>
        </w:numPr>
        <w:rPr>
          <w:sz w:val="28"/>
          <w:szCs w:val="28"/>
        </w:rPr>
      </w:pPr>
      <w:r w:rsidRPr="007D0960">
        <w:rPr>
          <w:sz w:val="28"/>
          <w:szCs w:val="28"/>
        </w:rPr>
        <w:t>There is no need to sign and return a printed copy of the application – it’s your copy.</w:t>
      </w:r>
    </w:p>
    <w:p w:rsidR="00FB1833" w:rsidRPr="007D0960" w:rsidRDefault="00FB1833" w:rsidP="00FB1833">
      <w:pPr>
        <w:pStyle w:val="ListParagraph"/>
        <w:numPr>
          <w:ilvl w:val="0"/>
          <w:numId w:val="1"/>
        </w:numPr>
        <w:rPr>
          <w:sz w:val="28"/>
          <w:szCs w:val="28"/>
        </w:rPr>
      </w:pPr>
      <w:r w:rsidRPr="007D0960">
        <w:rPr>
          <w:b/>
          <w:color w:val="FF0000"/>
          <w:sz w:val="28"/>
          <w:szCs w:val="28"/>
        </w:rPr>
        <w:t>Note:</w:t>
      </w:r>
      <w:r w:rsidRPr="007D0960">
        <w:rPr>
          <w:color w:val="FF0000"/>
          <w:sz w:val="28"/>
          <w:szCs w:val="28"/>
        </w:rPr>
        <w:t xml:space="preserve">  </w:t>
      </w:r>
      <w:r w:rsidRPr="007D0960">
        <w:rPr>
          <w:sz w:val="28"/>
          <w:szCs w:val="28"/>
        </w:rPr>
        <w:t>Printing a copy of your application does not constitute submission of an application.</w:t>
      </w:r>
    </w:p>
    <w:p w:rsidR="00FB1833" w:rsidRPr="007D0960" w:rsidRDefault="00FB1833" w:rsidP="00FB1833">
      <w:pPr>
        <w:pStyle w:val="ListParagraph"/>
        <w:numPr>
          <w:ilvl w:val="0"/>
          <w:numId w:val="1"/>
        </w:numPr>
        <w:rPr>
          <w:sz w:val="28"/>
          <w:szCs w:val="28"/>
        </w:rPr>
      </w:pPr>
      <w:r w:rsidRPr="007D0960">
        <w:rPr>
          <w:b/>
          <w:color w:val="FF0000"/>
          <w:sz w:val="28"/>
          <w:szCs w:val="28"/>
        </w:rPr>
        <w:t>Important:</w:t>
      </w:r>
      <w:r w:rsidRPr="007D0960">
        <w:rPr>
          <w:color w:val="FF0000"/>
          <w:sz w:val="28"/>
          <w:szCs w:val="28"/>
        </w:rPr>
        <w:t xml:space="preserve">  </w:t>
      </w:r>
      <w:r w:rsidRPr="007D0960">
        <w:rPr>
          <w:sz w:val="28"/>
          <w:szCs w:val="28"/>
        </w:rPr>
        <w:t xml:space="preserve">Once you have submitted your application, you </w:t>
      </w:r>
      <w:r w:rsidRPr="007D0960">
        <w:rPr>
          <w:sz w:val="28"/>
          <w:szCs w:val="28"/>
          <w:u w:val="single"/>
        </w:rPr>
        <w:t>cannot</w:t>
      </w:r>
      <w:r w:rsidRPr="007D0960">
        <w:rPr>
          <w:sz w:val="28"/>
          <w:szCs w:val="28"/>
        </w:rPr>
        <w:t xml:space="preserve"> make any changes to the submitted application.</w:t>
      </w:r>
    </w:p>
    <w:p w:rsidR="00C03C3D" w:rsidRPr="007D0960" w:rsidRDefault="00C03C3D" w:rsidP="00FB1833">
      <w:pPr>
        <w:pStyle w:val="ListParagraph"/>
        <w:numPr>
          <w:ilvl w:val="0"/>
          <w:numId w:val="1"/>
        </w:numPr>
        <w:rPr>
          <w:sz w:val="28"/>
          <w:szCs w:val="28"/>
        </w:rPr>
      </w:pPr>
      <w:r w:rsidRPr="007D0960">
        <w:rPr>
          <w:sz w:val="28"/>
          <w:szCs w:val="28"/>
        </w:rPr>
        <w:t xml:space="preserve">When you are satisfied with your application, on the Submit tab, check the Certify box which serves as your electronic signature and click </w:t>
      </w:r>
      <w:r w:rsidRPr="007D0960">
        <w:rPr>
          <w:b/>
          <w:sz w:val="28"/>
          <w:szCs w:val="28"/>
        </w:rPr>
        <w:t>Submit to State of Connecticut</w:t>
      </w:r>
      <w:r w:rsidRPr="007D0960">
        <w:rPr>
          <w:sz w:val="28"/>
          <w:szCs w:val="28"/>
        </w:rPr>
        <w:t xml:space="preserve">.  </w:t>
      </w:r>
    </w:p>
    <w:p w:rsidR="00C03C3D" w:rsidRPr="007D0960" w:rsidRDefault="00874C98" w:rsidP="00FB1833">
      <w:pPr>
        <w:pStyle w:val="ListParagraph"/>
        <w:numPr>
          <w:ilvl w:val="0"/>
          <w:numId w:val="1"/>
        </w:numPr>
        <w:rPr>
          <w:sz w:val="28"/>
          <w:szCs w:val="28"/>
        </w:rPr>
      </w:pPr>
      <w:r w:rsidRPr="007D0960">
        <w:rPr>
          <w:sz w:val="28"/>
          <w:szCs w:val="28"/>
        </w:rPr>
        <w:t>If your application is incomplete</w:t>
      </w:r>
      <w:r w:rsidR="00C03C3D" w:rsidRPr="007D0960">
        <w:rPr>
          <w:sz w:val="28"/>
          <w:szCs w:val="28"/>
        </w:rPr>
        <w:t xml:space="preserve">, you will receive a pop up </w:t>
      </w:r>
      <w:r w:rsidRPr="007D0960">
        <w:rPr>
          <w:sz w:val="28"/>
          <w:szCs w:val="28"/>
        </w:rPr>
        <w:t xml:space="preserve">box </w:t>
      </w:r>
      <w:r w:rsidR="00C03C3D" w:rsidRPr="007D0960">
        <w:rPr>
          <w:sz w:val="28"/>
          <w:szCs w:val="28"/>
        </w:rPr>
        <w:t>stating your application HAS NOT been submitted and which tabs need reviewing.</w:t>
      </w:r>
    </w:p>
    <w:p w:rsidR="00C03C3D" w:rsidRPr="007D0960" w:rsidRDefault="00C03C3D" w:rsidP="00FB1833">
      <w:pPr>
        <w:pStyle w:val="ListParagraph"/>
        <w:numPr>
          <w:ilvl w:val="0"/>
          <w:numId w:val="1"/>
        </w:numPr>
        <w:rPr>
          <w:sz w:val="28"/>
          <w:szCs w:val="28"/>
        </w:rPr>
      </w:pPr>
      <w:r w:rsidRPr="007D0960">
        <w:rPr>
          <w:sz w:val="28"/>
          <w:szCs w:val="28"/>
        </w:rPr>
        <w:t>If the application submits successfully, you will receive a pop up confirmation in addition to a confirmation email of your application submission.</w:t>
      </w:r>
    </w:p>
    <w:p w:rsidR="00C03C3D" w:rsidRPr="007D0960" w:rsidRDefault="00C03C3D" w:rsidP="00C03C3D">
      <w:pPr>
        <w:rPr>
          <w:sz w:val="28"/>
          <w:szCs w:val="28"/>
        </w:rPr>
      </w:pPr>
    </w:p>
    <w:p w:rsidR="00C03C3D" w:rsidRPr="007D0960" w:rsidRDefault="00C03C3D" w:rsidP="00C03C3D">
      <w:pPr>
        <w:rPr>
          <w:b/>
          <w:sz w:val="28"/>
          <w:szCs w:val="28"/>
        </w:rPr>
      </w:pPr>
      <w:r w:rsidRPr="007D0960">
        <w:rPr>
          <w:b/>
          <w:sz w:val="28"/>
          <w:szCs w:val="28"/>
        </w:rPr>
        <w:t>Withdrawing an Application:</w:t>
      </w:r>
    </w:p>
    <w:p w:rsidR="00C03C3D" w:rsidRPr="007D0960" w:rsidRDefault="00C03C3D" w:rsidP="00C03C3D">
      <w:pPr>
        <w:rPr>
          <w:sz w:val="28"/>
          <w:szCs w:val="28"/>
        </w:rPr>
      </w:pPr>
    </w:p>
    <w:p w:rsidR="00C03C3D" w:rsidRPr="007D0960" w:rsidRDefault="00C03C3D" w:rsidP="00C03C3D">
      <w:pPr>
        <w:pStyle w:val="ListParagraph"/>
        <w:numPr>
          <w:ilvl w:val="0"/>
          <w:numId w:val="1"/>
        </w:numPr>
        <w:rPr>
          <w:sz w:val="28"/>
          <w:szCs w:val="28"/>
        </w:rPr>
      </w:pPr>
      <w:r w:rsidRPr="007D0960">
        <w:rPr>
          <w:sz w:val="28"/>
          <w:szCs w:val="28"/>
        </w:rPr>
        <w:t xml:space="preserve">Never click the Withdraw button in your Personal Status Board unless you wish to be taken out of consideration for the job opening.  The withdraw process is permanent.  </w:t>
      </w:r>
    </w:p>
    <w:p w:rsidR="00C03C3D" w:rsidRPr="007D0960" w:rsidRDefault="00C03C3D" w:rsidP="00C03C3D">
      <w:pPr>
        <w:pStyle w:val="ListParagraph"/>
        <w:numPr>
          <w:ilvl w:val="0"/>
          <w:numId w:val="1"/>
        </w:numPr>
        <w:rPr>
          <w:sz w:val="28"/>
          <w:szCs w:val="28"/>
        </w:rPr>
      </w:pPr>
      <w:r w:rsidRPr="007D0960">
        <w:rPr>
          <w:sz w:val="28"/>
          <w:szCs w:val="28"/>
        </w:rPr>
        <w:t xml:space="preserve">If for any reason you withdraw your application, </w:t>
      </w:r>
      <w:r w:rsidRPr="007D0960">
        <w:rPr>
          <w:color w:val="FF0000"/>
          <w:sz w:val="28"/>
          <w:szCs w:val="28"/>
        </w:rPr>
        <w:t xml:space="preserve">you cannot reapply </w:t>
      </w:r>
      <w:r w:rsidRPr="007D0960">
        <w:rPr>
          <w:sz w:val="28"/>
          <w:szCs w:val="28"/>
        </w:rPr>
        <w:t>to the same recruitment number and must wait for the next time it is posted.</w:t>
      </w:r>
    </w:p>
    <w:p w:rsidR="00C03C3D" w:rsidRPr="007D0960" w:rsidRDefault="00C03C3D" w:rsidP="007D0960">
      <w:pPr>
        <w:pStyle w:val="ListParagraph"/>
        <w:ind w:left="1080"/>
        <w:rPr>
          <w:sz w:val="28"/>
          <w:szCs w:val="28"/>
        </w:rPr>
      </w:pPr>
    </w:p>
    <w:p w:rsidR="007D0960" w:rsidRDefault="007D0960" w:rsidP="00C03C3D">
      <w:pPr>
        <w:rPr>
          <w:b/>
          <w:sz w:val="28"/>
          <w:szCs w:val="28"/>
        </w:rPr>
      </w:pPr>
    </w:p>
    <w:p w:rsidR="00C03C3D" w:rsidRPr="007D0960" w:rsidRDefault="00DA6478" w:rsidP="00C03C3D">
      <w:pPr>
        <w:rPr>
          <w:b/>
          <w:sz w:val="28"/>
          <w:szCs w:val="28"/>
        </w:rPr>
      </w:pPr>
      <w:r>
        <w:rPr>
          <w:b/>
          <w:sz w:val="28"/>
          <w:szCs w:val="28"/>
        </w:rPr>
        <w:lastRenderedPageBreak/>
        <w:t>What’s Next:</w:t>
      </w:r>
    </w:p>
    <w:p w:rsidR="00C03C3D" w:rsidRPr="007D0960" w:rsidRDefault="00C03C3D" w:rsidP="00C03C3D">
      <w:pPr>
        <w:rPr>
          <w:sz w:val="28"/>
          <w:szCs w:val="28"/>
        </w:rPr>
      </w:pPr>
    </w:p>
    <w:p w:rsidR="00C03C3D" w:rsidRDefault="00C03C3D" w:rsidP="00C03C3D">
      <w:pPr>
        <w:pStyle w:val="ListParagraph"/>
        <w:numPr>
          <w:ilvl w:val="0"/>
          <w:numId w:val="1"/>
        </w:numPr>
        <w:rPr>
          <w:sz w:val="28"/>
          <w:szCs w:val="28"/>
        </w:rPr>
      </w:pPr>
      <w:r w:rsidRPr="007D0960">
        <w:rPr>
          <w:sz w:val="28"/>
          <w:szCs w:val="28"/>
        </w:rPr>
        <w:t>On a regular basis, check your e-mail for</w:t>
      </w:r>
      <w:r w:rsidR="00874C98" w:rsidRPr="007D0960">
        <w:rPr>
          <w:sz w:val="28"/>
          <w:szCs w:val="28"/>
        </w:rPr>
        <w:t xml:space="preserve"> any notices sent from the Department of Correction</w:t>
      </w:r>
      <w:r w:rsidR="000B20BE">
        <w:rPr>
          <w:sz w:val="28"/>
          <w:szCs w:val="28"/>
        </w:rPr>
        <w:t xml:space="preserve"> about the job opening.  </w:t>
      </w:r>
    </w:p>
    <w:p w:rsidR="00DA6478" w:rsidRPr="00DA6478" w:rsidRDefault="00DA6478" w:rsidP="00DA6478">
      <w:pPr>
        <w:ind w:left="720"/>
        <w:rPr>
          <w:sz w:val="28"/>
          <w:szCs w:val="28"/>
        </w:rPr>
      </w:pPr>
    </w:p>
    <w:p w:rsidR="00C03C3D" w:rsidRDefault="00C03C3D" w:rsidP="00C03C3D">
      <w:pPr>
        <w:pStyle w:val="ListParagraph"/>
        <w:numPr>
          <w:ilvl w:val="0"/>
          <w:numId w:val="1"/>
        </w:numPr>
        <w:rPr>
          <w:sz w:val="28"/>
          <w:szCs w:val="28"/>
        </w:rPr>
      </w:pPr>
      <w:r w:rsidRPr="007D0960">
        <w:rPr>
          <w:sz w:val="28"/>
          <w:szCs w:val="28"/>
        </w:rPr>
        <w:t xml:space="preserve">A referral questionnaire will be sent out </w:t>
      </w:r>
      <w:r w:rsidR="00874C98" w:rsidRPr="007D0960">
        <w:rPr>
          <w:sz w:val="28"/>
          <w:szCs w:val="28"/>
        </w:rPr>
        <w:t xml:space="preserve">to all applicants to answer </w:t>
      </w:r>
      <w:r w:rsidRPr="007D0960">
        <w:rPr>
          <w:sz w:val="28"/>
          <w:szCs w:val="28"/>
        </w:rPr>
        <w:t>after the job opening closes.</w:t>
      </w:r>
    </w:p>
    <w:p w:rsidR="00DA6478" w:rsidRPr="00DA6478" w:rsidRDefault="00DA6478" w:rsidP="00DA6478">
      <w:pPr>
        <w:rPr>
          <w:sz w:val="28"/>
          <w:szCs w:val="28"/>
        </w:rPr>
      </w:pPr>
    </w:p>
    <w:p w:rsidR="00C03C3D" w:rsidRDefault="00C03C3D" w:rsidP="00C03C3D">
      <w:pPr>
        <w:pStyle w:val="ListParagraph"/>
        <w:numPr>
          <w:ilvl w:val="0"/>
          <w:numId w:val="1"/>
        </w:numPr>
        <w:rPr>
          <w:sz w:val="28"/>
          <w:szCs w:val="28"/>
        </w:rPr>
      </w:pPr>
      <w:r w:rsidRPr="007D0960">
        <w:rPr>
          <w:sz w:val="28"/>
          <w:szCs w:val="28"/>
        </w:rPr>
        <w:t>E-mail will be used for all correspon</w:t>
      </w:r>
      <w:r w:rsidR="00874C98" w:rsidRPr="007D0960">
        <w:rPr>
          <w:sz w:val="28"/>
          <w:szCs w:val="28"/>
        </w:rPr>
        <w:t xml:space="preserve">dence throughout the Correction Officer process.  Please do not call to check on the status of your application.  </w:t>
      </w:r>
    </w:p>
    <w:p w:rsidR="00DA6478" w:rsidRPr="00DA6478" w:rsidRDefault="00DA6478" w:rsidP="00DA6478">
      <w:pPr>
        <w:rPr>
          <w:sz w:val="28"/>
          <w:szCs w:val="28"/>
        </w:rPr>
      </w:pPr>
    </w:p>
    <w:p w:rsidR="00DA6478" w:rsidRDefault="00C03C3D" w:rsidP="00C03C3D">
      <w:pPr>
        <w:pStyle w:val="ListParagraph"/>
        <w:numPr>
          <w:ilvl w:val="0"/>
          <w:numId w:val="1"/>
        </w:numPr>
        <w:rPr>
          <w:sz w:val="28"/>
          <w:szCs w:val="28"/>
        </w:rPr>
      </w:pPr>
      <w:r w:rsidRPr="007D0960">
        <w:rPr>
          <w:sz w:val="28"/>
          <w:szCs w:val="28"/>
        </w:rPr>
        <w:t>Be sure to check your junk and spam folders</w:t>
      </w:r>
      <w:r w:rsidR="00874C98" w:rsidRPr="007D0960">
        <w:rPr>
          <w:sz w:val="28"/>
          <w:szCs w:val="28"/>
        </w:rPr>
        <w:t xml:space="preserve"> for e-mail correspondence</w:t>
      </w:r>
      <w:r w:rsidRPr="007D0960">
        <w:rPr>
          <w:sz w:val="28"/>
          <w:szCs w:val="28"/>
        </w:rPr>
        <w:t>!</w:t>
      </w:r>
      <w:r w:rsidR="00DA6478">
        <w:rPr>
          <w:sz w:val="28"/>
          <w:szCs w:val="28"/>
        </w:rPr>
        <w:t xml:space="preserve">  Applicants that have a @gmail.com address typically get their </w:t>
      </w:r>
      <w:r w:rsidR="00914791">
        <w:rPr>
          <w:sz w:val="28"/>
          <w:szCs w:val="28"/>
        </w:rPr>
        <w:t>email notices</w:t>
      </w:r>
      <w:r w:rsidR="00DA6478">
        <w:rPr>
          <w:sz w:val="28"/>
          <w:szCs w:val="28"/>
        </w:rPr>
        <w:t xml:space="preserve"> sent to their spam folder.  </w:t>
      </w:r>
    </w:p>
    <w:p w:rsidR="00DA6478" w:rsidRPr="00DA6478" w:rsidRDefault="00DA6478" w:rsidP="00DA6478">
      <w:pPr>
        <w:pStyle w:val="ListParagraph"/>
        <w:rPr>
          <w:sz w:val="28"/>
          <w:szCs w:val="28"/>
        </w:rPr>
      </w:pPr>
    </w:p>
    <w:p w:rsidR="00C03C3D" w:rsidRDefault="00DA6478" w:rsidP="00DA6478">
      <w:pPr>
        <w:pStyle w:val="ListParagraph"/>
        <w:ind w:left="1080"/>
        <w:rPr>
          <w:sz w:val="28"/>
          <w:szCs w:val="28"/>
        </w:rPr>
      </w:pPr>
      <w:r>
        <w:rPr>
          <w:sz w:val="28"/>
          <w:szCs w:val="28"/>
        </w:rPr>
        <w:t xml:space="preserve">Please add @ct.gov as an accepted address to any email blocking or spam filtering program you may use.  Even if you do not receive any email notices, you are responsible for logging in to your Personal Status Board and reviewing all notices that have been sent to you.  </w:t>
      </w:r>
      <w:r w:rsidR="000B20BE">
        <w:rPr>
          <w:sz w:val="28"/>
          <w:szCs w:val="28"/>
        </w:rPr>
        <w:t>Under the ‘S</w:t>
      </w:r>
      <w:r>
        <w:rPr>
          <w:sz w:val="28"/>
          <w:szCs w:val="28"/>
        </w:rPr>
        <w:t>ubmitted and</w:t>
      </w:r>
      <w:r w:rsidR="000B20BE">
        <w:rPr>
          <w:sz w:val="28"/>
          <w:szCs w:val="28"/>
        </w:rPr>
        <w:t xml:space="preserve"> Unfinished Applications’ </w:t>
      </w:r>
      <w:r w:rsidR="00914791">
        <w:rPr>
          <w:sz w:val="28"/>
          <w:szCs w:val="28"/>
        </w:rPr>
        <w:t xml:space="preserve">area of your account, </w:t>
      </w:r>
      <w:r w:rsidR="000B20BE">
        <w:rPr>
          <w:sz w:val="28"/>
          <w:szCs w:val="28"/>
        </w:rPr>
        <w:t>view the ‘Last Notice’ column and click on the date to see the Last Notice emailed to you.</w:t>
      </w:r>
      <w:r>
        <w:rPr>
          <w:sz w:val="28"/>
          <w:szCs w:val="28"/>
        </w:rPr>
        <w:t xml:space="preserve"> </w:t>
      </w:r>
    </w:p>
    <w:p w:rsidR="00DA6478" w:rsidRPr="00DA6478" w:rsidRDefault="00DA6478" w:rsidP="00DA6478">
      <w:pPr>
        <w:pStyle w:val="ListParagraph"/>
        <w:rPr>
          <w:sz w:val="28"/>
          <w:szCs w:val="28"/>
        </w:rPr>
      </w:pPr>
    </w:p>
    <w:p w:rsidR="00DA6478" w:rsidRPr="00DA6478" w:rsidRDefault="00DA6478" w:rsidP="00DA6478">
      <w:pPr>
        <w:rPr>
          <w:sz w:val="28"/>
          <w:szCs w:val="28"/>
        </w:rPr>
      </w:pPr>
    </w:p>
    <w:p w:rsidR="00874C98" w:rsidRPr="007D0960" w:rsidRDefault="00874C98" w:rsidP="00874C98">
      <w:pPr>
        <w:pStyle w:val="ListParagraph"/>
        <w:ind w:left="1080"/>
        <w:rPr>
          <w:sz w:val="28"/>
          <w:szCs w:val="28"/>
        </w:rPr>
      </w:pPr>
    </w:p>
    <w:p w:rsidR="00C03C3D" w:rsidRDefault="00C03C3D" w:rsidP="00C03C3D">
      <w:pPr>
        <w:rPr>
          <w:sz w:val="28"/>
          <w:szCs w:val="28"/>
        </w:rPr>
      </w:pPr>
    </w:p>
    <w:p w:rsidR="00224253" w:rsidRPr="007D0960" w:rsidRDefault="00224253" w:rsidP="00224253">
      <w:pPr>
        <w:jc w:val="center"/>
        <w:rPr>
          <w:sz w:val="28"/>
          <w:szCs w:val="28"/>
        </w:rPr>
      </w:pPr>
      <w:r>
        <w:rPr>
          <w:noProof/>
        </w:rPr>
        <w:drawing>
          <wp:inline distT="0" distB="0" distL="0" distR="0">
            <wp:extent cx="1409700" cy="1422399"/>
            <wp:effectExtent l="0" t="0" r="0" b="6985"/>
            <wp:docPr id="1" name="Picture 1" descr="cid:image001.gif@01D04D23.3F375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gif@01D04D23.3F37579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45133" cy="1458151"/>
                    </a:xfrm>
                    <a:prstGeom prst="rect">
                      <a:avLst/>
                    </a:prstGeom>
                    <a:noFill/>
                    <a:ln>
                      <a:noFill/>
                    </a:ln>
                  </pic:spPr>
                </pic:pic>
              </a:graphicData>
            </a:graphic>
          </wp:inline>
        </w:drawing>
      </w:r>
    </w:p>
    <w:sectPr w:rsidR="00224253" w:rsidRPr="007D0960" w:rsidSect="005011A5">
      <w:footerReference w:type="default" r:id="rId13"/>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D4F" w:rsidRDefault="00586D4F" w:rsidP="005011A5">
      <w:r>
        <w:separator/>
      </w:r>
    </w:p>
  </w:endnote>
  <w:endnote w:type="continuationSeparator" w:id="0">
    <w:p w:rsidR="00586D4F" w:rsidRDefault="00586D4F" w:rsidP="00501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JhengHei">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1A5" w:rsidRDefault="005011A5">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036729">
      <w:rPr>
        <w:caps/>
        <w:noProof/>
        <w:color w:val="5B9BD5" w:themeColor="accent1"/>
      </w:rPr>
      <w:t>1</w:t>
    </w:r>
    <w:r>
      <w:rPr>
        <w:caps/>
        <w:noProof/>
        <w:color w:val="5B9BD5" w:themeColor="accent1"/>
      </w:rPr>
      <w:fldChar w:fldCharType="end"/>
    </w:r>
  </w:p>
  <w:p w:rsidR="005011A5" w:rsidRDefault="005011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D4F" w:rsidRDefault="00586D4F" w:rsidP="005011A5">
      <w:r>
        <w:separator/>
      </w:r>
    </w:p>
  </w:footnote>
  <w:footnote w:type="continuationSeparator" w:id="0">
    <w:p w:rsidR="00586D4F" w:rsidRDefault="00586D4F" w:rsidP="005011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C5169F"/>
    <w:multiLevelType w:val="hybridMultilevel"/>
    <w:tmpl w:val="CD2A7D1A"/>
    <w:lvl w:ilvl="0" w:tplc="D1460D98">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1DF"/>
    <w:rsid w:val="00036729"/>
    <w:rsid w:val="000B0D5B"/>
    <w:rsid w:val="000B20BE"/>
    <w:rsid w:val="001D2590"/>
    <w:rsid w:val="00224253"/>
    <w:rsid w:val="005011A5"/>
    <w:rsid w:val="00586D4F"/>
    <w:rsid w:val="006D4896"/>
    <w:rsid w:val="007D0960"/>
    <w:rsid w:val="00874C98"/>
    <w:rsid w:val="00914791"/>
    <w:rsid w:val="00C03C3D"/>
    <w:rsid w:val="00DA185D"/>
    <w:rsid w:val="00DA6478"/>
    <w:rsid w:val="00DC71DF"/>
    <w:rsid w:val="00E0601B"/>
    <w:rsid w:val="00FB1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C9C1A2-E884-4D03-829B-74AB40A50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1DF"/>
    <w:pPr>
      <w:ind w:left="720"/>
      <w:contextualSpacing/>
    </w:pPr>
  </w:style>
  <w:style w:type="character" w:styleId="Hyperlink">
    <w:name w:val="Hyperlink"/>
    <w:basedOn w:val="DefaultParagraphFont"/>
    <w:uiPriority w:val="99"/>
    <w:unhideWhenUsed/>
    <w:rsid w:val="00DC71DF"/>
    <w:rPr>
      <w:color w:val="0563C1" w:themeColor="hyperlink"/>
      <w:u w:val="single"/>
    </w:rPr>
  </w:style>
  <w:style w:type="paragraph" w:styleId="NormalWeb">
    <w:name w:val="Normal (Web)"/>
    <w:basedOn w:val="Normal"/>
    <w:uiPriority w:val="99"/>
    <w:semiHidden/>
    <w:unhideWhenUsed/>
    <w:rsid w:val="00DC71DF"/>
    <w:pPr>
      <w:spacing w:before="100" w:beforeAutospacing="1" w:after="100" w:afterAutospacing="1"/>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5011A5"/>
    <w:pPr>
      <w:tabs>
        <w:tab w:val="center" w:pos="4680"/>
        <w:tab w:val="right" w:pos="9360"/>
      </w:tabs>
    </w:pPr>
  </w:style>
  <w:style w:type="character" w:customStyle="1" w:styleId="HeaderChar">
    <w:name w:val="Header Char"/>
    <w:basedOn w:val="DefaultParagraphFont"/>
    <w:link w:val="Header"/>
    <w:uiPriority w:val="99"/>
    <w:rsid w:val="005011A5"/>
  </w:style>
  <w:style w:type="paragraph" w:styleId="Footer">
    <w:name w:val="footer"/>
    <w:basedOn w:val="Normal"/>
    <w:link w:val="FooterChar"/>
    <w:uiPriority w:val="99"/>
    <w:unhideWhenUsed/>
    <w:rsid w:val="005011A5"/>
    <w:pPr>
      <w:tabs>
        <w:tab w:val="center" w:pos="4680"/>
        <w:tab w:val="right" w:pos="9360"/>
      </w:tabs>
    </w:pPr>
  </w:style>
  <w:style w:type="character" w:customStyle="1" w:styleId="FooterChar">
    <w:name w:val="Footer Char"/>
    <w:basedOn w:val="DefaultParagraphFont"/>
    <w:link w:val="Footer"/>
    <w:uiPriority w:val="99"/>
    <w:rsid w:val="00501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42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bapscloud.com/c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t.gov" TargetMode="External"/><Relationship Id="rId12" Type="http://schemas.openxmlformats.org/officeDocument/2006/relationships/image" Target="cid:image001.gif@01D48BC7.EA214A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g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736</Words>
  <Characters>4198</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CT Dept. of Correction</Company>
  <LinksUpToDate>false</LinksUpToDate>
  <CharactersWithSpaces>4925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DeBoer, Kathleen</dc:creator>
  <cp:keywords/>
  <dc:description/>
  <cp:lastModifiedBy>SassDe</cp:lastModifiedBy>
  <cp:revision>2</cp:revision>
  <dcterms:created xsi:type="dcterms:W3CDTF">2018-12-06T18:35:00Z</dcterms:created>
  <dcterms:modified xsi:type="dcterms:W3CDTF">2018-12-06T18:35:00Z</dcterms:modified>
</cp:coreProperties>
</file>